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305" w:rsidRDefault="0052308F" w:rsidP="0052308F">
      <w:pPr>
        <w:pStyle w:val="Titel"/>
      </w:pPr>
      <w:r>
        <w:t>Inhalte Seminar Smartphone/Tablet</w:t>
      </w:r>
    </w:p>
    <w:p w:rsidR="00B04305" w:rsidRDefault="00B04305"/>
    <w:p w:rsidR="008A5434" w:rsidRPr="008A5434" w:rsidRDefault="008A5434">
      <w:pPr>
        <w:rPr>
          <w:b/>
        </w:rPr>
      </w:pPr>
      <w:r w:rsidRPr="008A5434">
        <w:rPr>
          <w:b/>
        </w:rPr>
        <w:t>Einführung Smartphone und Tablet</w:t>
      </w:r>
    </w:p>
    <w:p w:rsidR="008A5434" w:rsidRDefault="008A5434" w:rsidP="00FE078A">
      <w:pPr>
        <w:pStyle w:val="Listevorne"/>
      </w:pPr>
      <w:r>
        <w:t>generelle Bedienung und Hinweise zum Umgang</w:t>
      </w:r>
    </w:p>
    <w:p w:rsidR="00664786" w:rsidRDefault="00664786" w:rsidP="00F97001">
      <w:pPr>
        <w:pStyle w:val="2Aufzhlungsebene"/>
      </w:pPr>
      <w:r>
        <w:t>Einschalten, Ausschalten, automatisches Ausschalten</w:t>
      </w:r>
    </w:p>
    <w:p w:rsidR="00664786" w:rsidRDefault="00664786" w:rsidP="00664786">
      <w:pPr>
        <w:pStyle w:val="Listevorne"/>
        <w:numPr>
          <w:ilvl w:val="1"/>
          <w:numId w:val="2"/>
        </w:numPr>
        <w:ind w:left="709"/>
      </w:pPr>
      <w:r>
        <w:t xml:space="preserve">Zugriffschutz: </w:t>
      </w:r>
      <w:r w:rsidR="00F97001">
        <w:t>Code, Muster, Fingerabdruck, Gesichtserkennung</w:t>
      </w:r>
    </w:p>
    <w:p w:rsidR="00F97001" w:rsidRDefault="00F97001" w:rsidP="00664786">
      <w:pPr>
        <w:pStyle w:val="Listevorne"/>
        <w:numPr>
          <w:ilvl w:val="1"/>
          <w:numId w:val="2"/>
        </w:numPr>
        <w:ind w:left="709"/>
      </w:pPr>
      <w:r>
        <w:t>Bedienelemente am Smartphone</w:t>
      </w:r>
    </w:p>
    <w:p w:rsidR="00F97001" w:rsidRDefault="00F97001" w:rsidP="00664786">
      <w:pPr>
        <w:pStyle w:val="Listevorne"/>
        <w:numPr>
          <w:ilvl w:val="1"/>
          <w:numId w:val="2"/>
        </w:numPr>
        <w:ind w:left="709"/>
      </w:pPr>
      <w:r>
        <w:t>Anschlüsse, Steckverbindungen</w:t>
      </w:r>
    </w:p>
    <w:p w:rsidR="00F97001" w:rsidRDefault="00F97001" w:rsidP="00664786">
      <w:pPr>
        <w:pStyle w:val="Listevorne"/>
        <w:numPr>
          <w:ilvl w:val="1"/>
          <w:numId w:val="2"/>
        </w:numPr>
        <w:ind w:left="709"/>
      </w:pPr>
      <w:r>
        <w:t>Bildschirm, Auslösung</w:t>
      </w:r>
    </w:p>
    <w:p w:rsidR="007C314B" w:rsidRDefault="007C314B" w:rsidP="00664786">
      <w:pPr>
        <w:pStyle w:val="Listevorne"/>
        <w:numPr>
          <w:ilvl w:val="1"/>
          <w:numId w:val="2"/>
        </w:numPr>
        <w:ind w:left="709"/>
      </w:pPr>
      <w:r>
        <w:t>Hinweise auf dem Bildschirm (Empfang, Akku, Symbole…)</w:t>
      </w:r>
    </w:p>
    <w:p w:rsidR="007C314B" w:rsidRDefault="007C314B" w:rsidP="00664786">
      <w:pPr>
        <w:pStyle w:val="Listevorne"/>
        <w:numPr>
          <w:ilvl w:val="1"/>
          <w:numId w:val="2"/>
        </w:numPr>
        <w:ind w:left="709"/>
      </w:pPr>
      <w:proofErr w:type="spellStart"/>
      <w:r>
        <w:t>allways</w:t>
      </w:r>
      <w:proofErr w:type="spellEnd"/>
      <w:r>
        <w:t>-on-Display</w:t>
      </w:r>
    </w:p>
    <w:p w:rsidR="00B84491" w:rsidRDefault="00B84491" w:rsidP="00FE078A">
      <w:pPr>
        <w:pStyle w:val="Listevorne"/>
      </w:pPr>
      <w:r>
        <w:t>Gemeinsamkeiten Smartphone/Tablet</w:t>
      </w:r>
    </w:p>
    <w:p w:rsidR="00F97001" w:rsidRDefault="00F97001" w:rsidP="00F97001">
      <w:pPr>
        <w:pStyle w:val="2Aufzhlungsebene"/>
      </w:pPr>
      <w:r>
        <w:t>Bildschirm</w:t>
      </w:r>
      <w:r w:rsidR="00A51F71">
        <w:t>größe</w:t>
      </w:r>
    </w:p>
    <w:p w:rsidR="00A51F71" w:rsidRDefault="00A51F71" w:rsidP="00F97001">
      <w:pPr>
        <w:pStyle w:val="2Aufzhlungsebene"/>
      </w:pPr>
      <w:r>
        <w:t>Auflösung</w:t>
      </w:r>
    </w:p>
    <w:p w:rsidR="00CC445D" w:rsidRDefault="008A5434" w:rsidP="00FE078A">
      <w:pPr>
        <w:pStyle w:val="Listevorne"/>
      </w:pPr>
      <w:r>
        <w:t>Betriebssysteme, Updates</w:t>
      </w:r>
    </w:p>
    <w:p w:rsidR="00A51F71" w:rsidRDefault="00A51F71" w:rsidP="00A51F71">
      <w:pPr>
        <w:pStyle w:val="2Aufzhlungsebene"/>
      </w:pPr>
      <w:r>
        <w:t>Android, iPhone</w:t>
      </w:r>
    </w:p>
    <w:p w:rsidR="00A51F71" w:rsidRDefault="00A51F71" w:rsidP="00A51F71">
      <w:pPr>
        <w:pStyle w:val="2Aufzhlungsebene"/>
      </w:pPr>
      <w:r>
        <w:t>Versionen und Betriebssystem</w:t>
      </w:r>
    </w:p>
    <w:p w:rsidR="00E34399" w:rsidRDefault="00E34399" w:rsidP="00A51F71">
      <w:pPr>
        <w:pStyle w:val="2Aufzhlungsebene"/>
      </w:pPr>
      <w:r>
        <w:t>Version herausfinden</w:t>
      </w:r>
    </w:p>
    <w:p w:rsidR="00A51F71" w:rsidRDefault="00A51F71" w:rsidP="00A51F71">
      <w:pPr>
        <w:pStyle w:val="2Aufzhlungsebene"/>
      </w:pPr>
      <w:r>
        <w:t>automatische Updates</w:t>
      </w:r>
    </w:p>
    <w:p w:rsidR="007C314B" w:rsidRDefault="007C314B" w:rsidP="007C314B">
      <w:pPr>
        <w:pStyle w:val="Listevorne"/>
      </w:pPr>
      <w:r>
        <w:t>Datenvolumen, Datenverbindung, Vertrag</w:t>
      </w:r>
    </w:p>
    <w:p w:rsidR="00195812" w:rsidRDefault="00195812" w:rsidP="00195812">
      <w:pPr>
        <w:pStyle w:val="Listevorne"/>
        <w:numPr>
          <w:ilvl w:val="1"/>
          <w:numId w:val="2"/>
        </w:numPr>
        <w:ind w:left="709"/>
      </w:pPr>
      <w:r>
        <w:t>Verbindung zum Internet: WLAN/Datentarif</w:t>
      </w:r>
    </w:p>
    <w:p w:rsidR="007C314B" w:rsidRDefault="007C314B" w:rsidP="007C314B">
      <w:pPr>
        <w:pStyle w:val="Listevorne"/>
        <w:numPr>
          <w:ilvl w:val="1"/>
          <w:numId w:val="2"/>
        </w:numPr>
        <w:ind w:left="709"/>
      </w:pPr>
      <w:proofErr w:type="spellStart"/>
      <w:r>
        <w:t>Bluethooth</w:t>
      </w:r>
      <w:proofErr w:type="spellEnd"/>
      <w:r>
        <w:t>-Verbindung</w:t>
      </w:r>
    </w:p>
    <w:p w:rsidR="00CC445D" w:rsidRDefault="005C1D8E" w:rsidP="00CC445D">
      <w:pPr>
        <w:pStyle w:val="Listevorne"/>
      </w:pPr>
      <w:r>
        <w:t xml:space="preserve">Karteneinschübe, </w:t>
      </w:r>
      <w:r w:rsidR="00CC445D">
        <w:t>Sim-Karte</w:t>
      </w:r>
    </w:p>
    <w:p w:rsidR="00F97001" w:rsidRDefault="00F97001" w:rsidP="00F97001">
      <w:pPr>
        <w:pStyle w:val="Listevorne"/>
        <w:numPr>
          <w:ilvl w:val="1"/>
          <w:numId w:val="2"/>
        </w:numPr>
        <w:ind w:left="709"/>
      </w:pPr>
      <w:r>
        <w:t>Slots, Karteneinschübe</w:t>
      </w:r>
    </w:p>
    <w:p w:rsidR="005C1D8E" w:rsidRDefault="005C1D8E" w:rsidP="00F97001">
      <w:pPr>
        <w:pStyle w:val="Listevorne"/>
        <w:numPr>
          <w:ilvl w:val="1"/>
          <w:numId w:val="2"/>
        </w:numPr>
        <w:ind w:left="709"/>
      </w:pPr>
      <w:r>
        <w:t>SIM-Karte: Was wird gespeichert, Auslandseinsätze, Roaming</w:t>
      </w:r>
    </w:p>
    <w:p w:rsidR="007C314B" w:rsidRDefault="007C314B" w:rsidP="00F97001">
      <w:pPr>
        <w:pStyle w:val="Listevorne"/>
        <w:numPr>
          <w:ilvl w:val="1"/>
          <w:numId w:val="2"/>
        </w:numPr>
        <w:ind w:left="709"/>
      </w:pPr>
      <w:r>
        <w:t>Klinkenstecker (Kopfhörer)</w:t>
      </w:r>
    </w:p>
    <w:p w:rsidR="005C1D8E" w:rsidRDefault="005C1D8E" w:rsidP="00CC445D">
      <w:pPr>
        <w:pStyle w:val="Listevorne"/>
      </w:pPr>
      <w:r>
        <w:t>SD-Karte, Online-Speicher</w:t>
      </w:r>
      <w:r>
        <w:t xml:space="preserve"> </w:t>
      </w:r>
    </w:p>
    <w:p w:rsidR="005C1D8E" w:rsidRDefault="005C1D8E" w:rsidP="005C1D8E">
      <w:pPr>
        <w:pStyle w:val="2Aufzhlungsebene"/>
      </w:pPr>
      <w:r>
        <w:t>SD-Karte (Anwendungen und Daten verschieben)</w:t>
      </w:r>
    </w:p>
    <w:p w:rsidR="00664786" w:rsidRDefault="00664786" w:rsidP="005C1D8E">
      <w:pPr>
        <w:pStyle w:val="2Aufzhlungsebene"/>
      </w:pPr>
      <w:r>
        <w:t>externer Speicher, Cloud</w:t>
      </w:r>
      <w:r w:rsidR="005C1D8E">
        <w:t xml:space="preserve"> (Was ist das?)</w:t>
      </w:r>
    </w:p>
    <w:p w:rsidR="008A5434" w:rsidRDefault="008A5434" w:rsidP="00FE078A">
      <w:pPr>
        <w:pStyle w:val="Listevorne"/>
      </w:pPr>
      <w:r>
        <w:t>Sicherheit, Zugriffsschutz, Verschlüsselung</w:t>
      </w:r>
      <w:r w:rsidR="0050284A">
        <w:t>,</w:t>
      </w:r>
      <w:r w:rsidR="0050284A" w:rsidRPr="0050284A">
        <w:t xml:space="preserve"> </w:t>
      </w:r>
      <w:r w:rsidR="0050284A">
        <w:t>Datensicherung per App</w:t>
      </w:r>
    </w:p>
    <w:p w:rsidR="000C68C7" w:rsidRDefault="000C68C7" w:rsidP="00FE078A">
      <w:pPr>
        <w:pStyle w:val="Listevorne"/>
      </w:pPr>
      <w:r>
        <w:t>Sichere Passwörter verwenden: Vorgehensweise</w:t>
      </w:r>
      <w:r w:rsidR="0050284A">
        <w:t xml:space="preserve"> </w:t>
      </w:r>
    </w:p>
    <w:p w:rsidR="0050284A" w:rsidRDefault="00CC445D" w:rsidP="00FE078A">
      <w:pPr>
        <w:pStyle w:val="Listevorne"/>
      </w:pPr>
      <w:r>
        <w:t xml:space="preserve">Phishing, </w:t>
      </w:r>
      <w:r w:rsidR="0050284A">
        <w:t>Viren und Co.</w:t>
      </w:r>
    </w:p>
    <w:p w:rsidR="00CC445D" w:rsidRDefault="00CC445D" w:rsidP="00FE078A">
      <w:pPr>
        <w:pStyle w:val="Listevorne"/>
      </w:pPr>
      <w:r>
        <w:t>Verlust</w:t>
      </w:r>
      <w:r w:rsidR="0050284A">
        <w:t xml:space="preserve"> (wie finde ich mein Handy wieder?!?)</w:t>
      </w:r>
    </w:p>
    <w:p w:rsidR="000C68C7" w:rsidRDefault="000C68C7" w:rsidP="00FE078A">
      <w:pPr>
        <w:pStyle w:val="Listevorne"/>
      </w:pPr>
      <w:r>
        <w:lastRenderedPageBreak/>
        <w:t xml:space="preserve">Verbindung des Handys mit einem Konto (z. B. Gmail) </w:t>
      </w:r>
      <w:r>
        <w:sym w:font="Wingdings" w:char="F0E0"/>
      </w:r>
      <w:r>
        <w:t xml:space="preserve"> Synchronisierung und automatische Datensicherung (an meinem Handy vorführen)</w:t>
      </w:r>
    </w:p>
    <w:p w:rsidR="00506F1C" w:rsidRDefault="00506F1C" w:rsidP="00FE078A">
      <w:pPr>
        <w:pStyle w:val="Listevorne"/>
      </w:pPr>
      <w:r>
        <w:t>Hinweise zum Datenschutz: Standortdaten, IMEI, … (?)</w:t>
      </w:r>
    </w:p>
    <w:p w:rsidR="00E34399" w:rsidRDefault="000A169B" w:rsidP="00E34399">
      <w:pPr>
        <w:pStyle w:val="Listevorne"/>
      </w:pPr>
      <w:r>
        <w:t xml:space="preserve">Android: </w:t>
      </w:r>
      <w:r w:rsidR="00E34399">
        <w:t>Einstellungen</w:t>
      </w:r>
      <w:r>
        <w:t xml:space="preserve"> und Symbole</w:t>
      </w:r>
    </w:p>
    <w:p w:rsidR="000A169B" w:rsidRDefault="000A169B" w:rsidP="00E34399">
      <w:pPr>
        <w:pStyle w:val="Listevorne"/>
      </w:pPr>
      <w:r>
        <w:t xml:space="preserve">iPhone: </w:t>
      </w:r>
      <w:r>
        <w:t>Einstellungen und Symbole</w:t>
      </w:r>
    </w:p>
    <w:p w:rsidR="00C663B6" w:rsidRDefault="00C663B6" w:rsidP="00E34399">
      <w:pPr>
        <w:pStyle w:val="Listevorne"/>
      </w:pPr>
      <w:r>
        <w:t>Benachrichtigungseinstellungen (wer, wann, wie…)</w:t>
      </w:r>
    </w:p>
    <w:p w:rsidR="00C663B6" w:rsidRDefault="00506F1C" w:rsidP="00E34399">
      <w:pPr>
        <w:pStyle w:val="Listevorne"/>
      </w:pPr>
      <w:r>
        <w:t>Töne, Lautstärke (Lautlos)</w:t>
      </w:r>
    </w:p>
    <w:p w:rsidR="00506F1C" w:rsidRDefault="00822324" w:rsidP="00E34399">
      <w:pPr>
        <w:pStyle w:val="Listevorne"/>
      </w:pPr>
      <w:r>
        <w:t>Helligkeit</w:t>
      </w:r>
    </w:p>
    <w:p w:rsidR="00822324" w:rsidRDefault="00822324" w:rsidP="00E34399">
      <w:pPr>
        <w:pStyle w:val="Listevorne"/>
      </w:pPr>
      <w:r>
        <w:t>Bildschirmhintergrund einstellen</w:t>
      </w:r>
    </w:p>
    <w:p w:rsidR="000610AF" w:rsidRDefault="000610AF" w:rsidP="00FE078A">
      <w:pPr>
        <w:pStyle w:val="Listevorne"/>
      </w:pPr>
      <w:r>
        <w:t xml:space="preserve">Apps </w:t>
      </w:r>
      <w:r w:rsidR="00D628BB">
        <w:t xml:space="preserve">sinnvoll </w:t>
      </w:r>
      <w:r>
        <w:t>anordnen</w:t>
      </w:r>
      <w:r w:rsidR="00D628BB">
        <w:t xml:space="preserve"> und organisieren</w:t>
      </w:r>
      <w:r>
        <w:t>, Bildschirme einrichten, Startbildschirm</w:t>
      </w:r>
      <w:r w:rsidR="00CC445D">
        <w:t xml:space="preserve"> einrichten</w:t>
      </w:r>
    </w:p>
    <w:p w:rsidR="00822324" w:rsidRDefault="00822324" w:rsidP="00FE078A">
      <w:pPr>
        <w:pStyle w:val="Listevorne"/>
      </w:pPr>
      <w:r>
        <w:t>Widgets</w:t>
      </w:r>
    </w:p>
    <w:p w:rsidR="000610AF" w:rsidRDefault="00D628BB" w:rsidP="00FE078A">
      <w:pPr>
        <w:pStyle w:val="Listevorne"/>
      </w:pPr>
      <w:r>
        <w:t>Grundfunktionen klären (Telefon, SMS, E-Mail, Messenger, Internet…)</w:t>
      </w:r>
    </w:p>
    <w:p w:rsidR="00053B6E" w:rsidRDefault="00D628BB" w:rsidP="00053B6E">
      <w:pPr>
        <w:pStyle w:val="Listevorne"/>
      </w:pPr>
      <w:r>
        <w:t>Adressverwaltung, Kontakten finden, anlegen und ändern</w:t>
      </w:r>
    </w:p>
    <w:p w:rsidR="008A5434" w:rsidRDefault="008A5434"/>
    <w:p w:rsidR="008A5434" w:rsidRPr="008A5434" w:rsidRDefault="008A5434">
      <w:pPr>
        <w:rPr>
          <w:b/>
        </w:rPr>
      </w:pPr>
      <w:r w:rsidRPr="008A5434">
        <w:rPr>
          <w:b/>
        </w:rPr>
        <w:t>Nützliche Apps für Senioren und Kinder</w:t>
      </w:r>
    </w:p>
    <w:p w:rsidR="008A5434" w:rsidRDefault="008A5434" w:rsidP="00FE078A">
      <w:pPr>
        <w:pStyle w:val="Listevorne"/>
      </w:pPr>
      <w:r>
        <w:t>welche Apps sind zu empfehlen, welche eher nicht</w:t>
      </w:r>
    </w:p>
    <w:p w:rsidR="00CC445D" w:rsidRDefault="00CC445D" w:rsidP="00CC445D">
      <w:pPr>
        <w:pStyle w:val="Listevorne"/>
      </w:pPr>
      <w:r>
        <w:t xml:space="preserve">Kalenderfunktion, Alarm, Erinnerung, Timer, </w:t>
      </w:r>
      <w:r w:rsidR="00822324">
        <w:t>Stoppuhr</w:t>
      </w:r>
    </w:p>
    <w:p w:rsidR="009B38FF" w:rsidRDefault="009B38FF" w:rsidP="00CC445D">
      <w:pPr>
        <w:pStyle w:val="Listevorne"/>
      </w:pPr>
      <w:r>
        <w:t>Spracheingabe, Assistenzsysteme (Alexa, Google)</w:t>
      </w:r>
    </w:p>
    <w:p w:rsidR="009B38FF" w:rsidRDefault="009B38FF" w:rsidP="00CC445D">
      <w:pPr>
        <w:pStyle w:val="Listevorne"/>
      </w:pPr>
      <w:r>
        <w:t>Taschenrechner, Taschenlampe</w:t>
      </w:r>
    </w:p>
    <w:p w:rsidR="009B38FF" w:rsidRDefault="009B38FF" w:rsidP="009B38FF">
      <w:pPr>
        <w:pStyle w:val="Listevorne"/>
      </w:pPr>
      <w:r>
        <w:t>Vorschläge für sinnvolle Apps (kostenlos, kostenpflichtig)</w:t>
      </w:r>
    </w:p>
    <w:p w:rsidR="003F6FF5" w:rsidRDefault="003F6FF5" w:rsidP="003F6FF5">
      <w:pPr>
        <w:pStyle w:val="2Aufzhlungsebene"/>
      </w:pPr>
      <w:r>
        <w:t>Google-Maps</w:t>
      </w:r>
    </w:p>
    <w:p w:rsidR="0050284A" w:rsidRDefault="0050284A" w:rsidP="003F6FF5">
      <w:pPr>
        <w:pStyle w:val="2Aufzhlungsebene"/>
      </w:pPr>
      <w:r>
        <w:t>Wetter.com</w:t>
      </w:r>
    </w:p>
    <w:p w:rsidR="0050284A" w:rsidRDefault="00C663B6" w:rsidP="003F6FF5">
      <w:pPr>
        <w:pStyle w:val="2Aufzhlungsebene"/>
      </w:pPr>
      <w:r>
        <w:t>Blitzer.de</w:t>
      </w:r>
    </w:p>
    <w:p w:rsidR="00C663B6" w:rsidRDefault="00506F1C" w:rsidP="003F6FF5">
      <w:pPr>
        <w:pStyle w:val="2Aufzhlungsebene"/>
      </w:pPr>
      <w:r>
        <w:t>Direktwahl auf Startbildschirm</w:t>
      </w:r>
    </w:p>
    <w:p w:rsidR="008A5434" w:rsidRDefault="00511FAF" w:rsidP="00FE078A">
      <w:pPr>
        <w:pStyle w:val="Listevorne"/>
      </w:pPr>
      <w:r>
        <w:t>Umgang mit sensiblen Daten, Schutz der Privatsphäre</w:t>
      </w:r>
    </w:p>
    <w:p w:rsidR="009B38FF" w:rsidRDefault="009B38FF" w:rsidP="00FE078A">
      <w:pPr>
        <w:pStyle w:val="Listevorne"/>
      </w:pPr>
      <w:r>
        <w:t>Online-Banking, Kreditkarte, Zahlungsfunktionen (auch neuere)</w:t>
      </w:r>
    </w:p>
    <w:p w:rsidR="009B38FF" w:rsidRDefault="001023CC" w:rsidP="00FE078A">
      <w:pPr>
        <w:pStyle w:val="Listevorne"/>
      </w:pPr>
      <w:r>
        <w:t xml:space="preserve">Navigation (Auto, zu Fuß, Bahn), </w:t>
      </w:r>
      <w:r w:rsidR="009B38FF">
        <w:t>Reisen suchen und buchen</w:t>
      </w:r>
    </w:p>
    <w:p w:rsidR="009B38FF" w:rsidRPr="001F1354" w:rsidRDefault="009B38FF" w:rsidP="00FE078A">
      <w:pPr>
        <w:pStyle w:val="Listevorne"/>
        <w:rPr>
          <w:b/>
        </w:rPr>
      </w:pPr>
      <w:r w:rsidRPr="001F1354">
        <w:rPr>
          <w:b/>
        </w:rPr>
        <w:t>Smart-Home: Was</w:t>
      </w:r>
      <w:r w:rsidR="001F1354" w:rsidRPr="001F1354">
        <w:rPr>
          <w:b/>
        </w:rPr>
        <w:t xml:space="preserve"> man heute schon machen kann. </w:t>
      </w:r>
    </w:p>
    <w:p w:rsidR="00292CAF" w:rsidRDefault="00511FAF" w:rsidP="00292CAF">
      <w:pPr>
        <w:pStyle w:val="Listevorne"/>
      </w:pPr>
      <w:r>
        <w:t>Welche Daten gebe ich über mich preis?</w:t>
      </w:r>
    </w:p>
    <w:p w:rsidR="000353FA" w:rsidRDefault="000353FA" w:rsidP="000353FA">
      <w:pPr>
        <w:pStyle w:val="Listevorne"/>
        <w:numPr>
          <w:ilvl w:val="0"/>
          <w:numId w:val="0"/>
        </w:numPr>
        <w:ind w:left="360" w:hanging="360"/>
      </w:pPr>
    </w:p>
    <w:p w:rsidR="001F1354" w:rsidRPr="008A5434" w:rsidRDefault="001F1354" w:rsidP="001F1354">
      <w:pPr>
        <w:rPr>
          <w:b/>
        </w:rPr>
      </w:pPr>
      <w:proofErr w:type="spellStart"/>
      <w:r w:rsidRPr="008A5434">
        <w:rPr>
          <w:b/>
        </w:rPr>
        <w:t>Whatsapp</w:t>
      </w:r>
      <w:proofErr w:type="spellEnd"/>
      <w:r w:rsidRPr="008A5434">
        <w:rPr>
          <w:b/>
        </w:rPr>
        <w:t xml:space="preserve"> – Family and </w:t>
      </w:r>
      <w:proofErr w:type="spellStart"/>
      <w:r w:rsidRPr="008A5434">
        <w:rPr>
          <w:b/>
        </w:rPr>
        <w:t>friends</w:t>
      </w:r>
      <w:proofErr w:type="spellEnd"/>
    </w:p>
    <w:p w:rsidR="001F1354" w:rsidRDefault="001F1354" w:rsidP="001F1354">
      <w:pPr>
        <w:pStyle w:val="Listevorne"/>
      </w:pPr>
      <w:r>
        <w:t>Nachrichten und Chats</w:t>
      </w:r>
    </w:p>
    <w:p w:rsidR="00292CAF" w:rsidRDefault="00292CAF" w:rsidP="001F1354">
      <w:pPr>
        <w:pStyle w:val="Listevorne"/>
      </w:pPr>
      <w:r>
        <w:t>Blogs</w:t>
      </w:r>
    </w:p>
    <w:p w:rsidR="001F1354" w:rsidRDefault="001F1354" w:rsidP="001E7FDF">
      <w:pPr>
        <w:pStyle w:val="Listevorne"/>
      </w:pPr>
      <w:r>
        <w:t>Soziale Medien</w:t>
      </w:r>
      <w:r w:rsidR="00292CAF">
        <w:t xml:space="preserve">: </w:t>
      </w:r>
      <w:r>
        <w:t xml:space="preserve">Facebook, Instagram, </w:t>
      </w:r>
      <w:proofErr w:type="spellStart"/>
      <w:r>
        <w:t>Youtube</w:t>
      </w:r>
      <w:proofErr w:type="spellEnd"/>
      <w:r>
        <w:t xml:space="preserve"> &amp; Co.</w:t>
      </w:r>
      <w:r w:rsidR="00292CAF">
        <w:t xml:space="preserve"> </w:t>
      </w:r>
      <w:r w:rsidR="00292CAF">
        <w:sym w:font="Wingdings" w:char="F0E0"/>
      </w:r>
      <w:r w:rsidR="00292CAF">
        <w:t xml:space="preserve"> </w:t>
      </w:r>
      <w:r>
        <w:t>Vorteile und Gefahren</w:t>
      </w:r>
    </w:p>
    <w:p w:rsidR="003F6FF5" w:rsidRDefault="003F6FF5" w:rsidP="003F6FF5">
      <w:pPr>
        <w:pStyle w:val="Listevorne"/>
        <w:numPr>
          <w:ilvl w:val="0"/>
          <w:numId w:val="0"/>
        </w:numPr>
        <w:ind w:left="360" w:hanging="360"/>
      </w:pPr>
    </w:p>
    <w:p w:rsidR="001F1354" w:rsidRPr="008A5434" w:rsidRDefault="001F1354" w:rsidP="001F1354">
      <w:pPr>
        <w:rPr>
          <w:b/>
        </w:rPr>
      </w:pPr>
      <w:r w:rsidRPr="008A5434">
        <w:rPr>
          <w:b/>
        </w:rPr>
        <w:t>Fotos und Filme</w:t>
      </w:r>
    </w:p>
    <w:p w:rsidR="001F1354" w:rsidRDefault="001F1354" w:rsidP="001F1354">
      <w:pPr>
        <w:pStyle w:val="Listevorne"/>
      </w:pPr>
      <w:r>
        <w:t xml:space="preserve">Erstellen </w:t>
      </w:r>
      <w:r w:rsidR="00B46A59">
        <w:t>von</w:t>
      </w:r>
      <w:r>
        <w:t xml:space="preserve"> Fotos und Videos</w:t>
      </w:r>
    </w:p>
    <w:p w:rsidR="001F1354" w:rsidRDefault="001F1354" w:rsidP="001F1354">
      <w:pPr>
        <w:pStyle w:val="Listevorne"/>
      </w:pPr>
      <w:r>
        <w:lastRenderedPageBreak/>
        <w:t>Archivieren</w:t>
      </w:r>
      <w:r w:rsidR="00B46A59">
        <w:t xml:space="preserve"> und Verwalten</w:t>
      </w:r>
    </w:p>
    <w:p w:rsidR="001F1354" w:rsidRDefault="001F1354" w:rsidP="001F1354">
      <w:pPr>
        <w:pStyle w:val="Listevorne"/>
      </w:pPr>
      <w:r>
        <w:t>Bearbeiten von Fotos und Videos</w:t>
      </w:r>
    </w:p>
    <w:p w:rsidR="00292CAF" w:rsidRDefault="00292CAF" w:rsidP="001F1354">
      <w:pPr>
        <w:pStyle w:val="Listevorne"/>
      </w:pPr>
      <w:r>
        <w:t>teilen von Fotos (versenden per Mail/</w:t>
      </w:r>
      <w:proofErr w:type="spellStart"/>
      <w:r>
        <w:t>Whatsapp</w:t>
      </w:r>
      <w:proofErr w:type="spellEnd"/>
      <w:r>
        <w:t>, Alben anlegen, Google-</w:t>
      </w:r>
      <w:proofErr w:type="spellStart"/>
      <w:r>
        <w:t>Photos</w:t>
      </w:r>
      <w:proofErr w:type="spellEnd"/>
      <w:r>
        <w:t>)</w:t>
      </w:r>
    </w:p>
    <w:p w:rsidR="00B46A59" w:rsidRDefault="00B46A59" w:rsidP="001F1354">
      <w:pPr>
        <w:pStyle w:val="Listevorne"/>
      </w:pPr>
      <w:r>
        <w:t>Bildschirmfoto machen</w:t>
      </w:r>
    </w:p>
    <w:p w:rsidR="001F1354" w:rsidRDefault="001F1354" w:rsidP="001F1354"/>
    <w:p w:rsidR="008A5434" w:rsidRPr="008A5434" w:rsidRDefault="008A5434">
      <w:pPr>
        <w:rPr>
          <w:b/>
        </w:rPr>
      </w:pPr>
      <w:r w:rsidRPr="008A5434">
        <w:rPr>
          <w:b/>
        </w:rPr>
        <w:t>Kinderschutz – sicher im Netz unterwegs</w:t>
      </w:r>
    </w:p>
    <w:p w:rsidR="008A5434" w:rsidRDefault="008A5434" w:rsidP="00FE078A">
      <w:pPr>
        <w:pStyle w:val="Listevorne"/>
      </w:pPr>
      <w:r>
        <w:t>zeitlicher und inhaltlicher Zugriffsschutz</w:t>
      </w:r>
    </w:p>
    <w:p w:rsidR="008A5434" w:rsidRDefault="008A5434" w:rsidP="00FE078A">
      <w:pPr>
        <w:pStyle w:val="Listevorne"/>
      </w:pPr>
      <w:r>
        <w:t>jugendgefährdende Seiten können nicht besucht werden</w:t>
      </w:r>
    </w:p>
    <w:p w:rsidR="008A5434" w:rsidRDefault="008A5434" w:rsidP="00FE078A">
      <w:pPr>
        <w:pStyle w:val="Listevorne"/>
      </w:pPr>
      <w:r>
        <w:t>die zeitliche Nutzung kann eingeschränkt werden</w:t>
      </w:r>
    </w:p>
    <w:p w:rsidR="001F1354" w:rsidRDefault="001F1354" w:rsidP="001F1354">
      <w:pPr>
        <w:pStyle w:val="Listevorne"/>
      </w:pPr>
      <w:r>
        <w:t xml:space="preserve">Umgang mit </w:t>
      </w:r>
      <w:r w:rsidRPr="001F1354">
        <w:t>Cybermobbing</w:t>
      </w:r>
      <w:r>
        <w:t>: Was können Kinder und Jugendliche und die Eltern tun?</w:t>
      </w:r>
    </w:p>
    <w:p w:rsidR="001F1354" w:rsidRDefault="001F1354" w:rsidP="001F1354">
      <w:pPr>
        <w:pStyle w:val="Listevorne"/>
      </w:pPr>
      <w:r>
        <w:t>Gefahren im Internet (Viren, Pädophile…)</w:t>
      </w:r>
    </w:p>
    <w:p w:rsidR="003F6FF5" w:rsidRPr="003F6FF5" w:rsidRDefault="003F6FF5" w:rsidP="003F6FF5">
      <w:pPr>
        <w:pStyle w:val="Listevorne"/>
        <w:numPr>
          <w:ilvl w:val="0"/>
          <w:numId w:val="0"/>
        </w:numPr>
        <w:ind w:left="360" w:hanging="360"/>
        <w:rPr>
          <w:b/>
        </w:rPr>
      </w:pPr>
      <w:r w:rsidRPr="003F6FF5">
        <w:rPr>
          <w:b/>
        </w:rPr>
        <w:t>Informationsquellen im Internet</w:t>
      </w:r>
    </w:p>
    <w:p w:rsidR="003F6FF5" w:rsidRDefault="003F6FF5" w:rsidP="003F6FF5">
      <w:pPr>
        <w:pStyle w:val="Listevorne"/>
      </w:pPr>
      <w:r>
        <w:t>Suchmaschinen</w:t>
      </w:r>
    </w:p>
    <w:p w:rsidR="003F6FF5" w:rsidRDefault="003F6FF5" w:rsidP="003F6FF5">
      <w:pPr>
        <w:pStyle w:val="Listevorne"/>
      </w:pPr>
      <w:r>
        <w:t>Wikipedia</w:t>
      </w:r>
    </w:p>
    <w:p w:rsidR="003F6FF5" w:rsidRDefault="003F6FF5" w:rsidP="003F6FF5">
      <w:pPr>
        <w:pStyle w:val="Listevorne"/>
      </w:pPr>
      <w:r>
        <w:t>Podcasts</w:t>
      </w:r>
    </w:p>
    <w:p w:rsidR="003F6FF5" w:rsidRDefault="003F6FF5" w:rsidP="003F6FF5">
      <w:pPr>
        <w:pStyle w:val="Listevorne"/>
      </w:pPr>
      <w:r>
        <w:t>Zeitungen online (App)</w:t>
      </w:r>
    </w:p>
    <w:p w:rsidR="003F6FF5" w:rsidRDefault="003F6FF5" w:rsidP="003F6FF5">
      <w:pPr>
        <w:pStyle w:val="Listevorne"/>
      </w:pPr>
      <w:proofErr w:type="spellStart"/>
      <w:r>
        <w:t>ebooks</w:t>
      </w:r>
      <w:proofErr w:type="spellEnd"/>
    </w:p>
    <w:p w:rsidR="003F6FF5" w:rsidRDefault="003F6FF5" w:rsidP="003F6FF5">
      <w:pPr>
        <w:pStyle w:val="Listevorne"/>
      </w:pPr>
      <w:r>
        <w:t>Google-Maps mit Empfehlungen</w:t>
      </w:r>
    </w:p>
    <w:p w:rsidR="008A5434" w:rsidRDefault="008A5434" w:rsidP="008A5434"/>
    <w:p w:rsidR="008A5434" w:rsidRPr="008A5434" w:rsidRDefault="008A5434">
      <w:pPr>
        <w:rPr>
          <w:b/>
        </w:rPr>
      </w:pPr>
      <w:proofErr w:type="spellStart"/>
      <w:r w:rsidRPr="008A5434">
        <w:rPr>
          <w:b/>
        </w:rPr>
        <w:t>Lernapps</w:t>
      </w:r>
      <w:proofErr w:type="spellEnd"/>
      <w:r w:rsidRPr="008A5434">
        <w:rPr>
          <w:b/>
        </w:rPr>
        <w:t xml:space="preserve"> für Klein und groß</w:t>
      </w:r>
    </w:p>
    <w:p w:rsidR="008A5434" w:rsidRDefault="008A5434" w:rsidP="00FE078A">
      <w:pPr>
        <w:pStyle w:val="Listevorne"/>
      </w:pPr>
      <w:r>
        <w:t>Rechtschreibung</w:t>
      </w:r>
    </w:p>
    <w:p w:rsidR="008A5434" w:rsidRDefault="008A5434" w:rsidP="00FE078A">
      <w:pPr>
        <w:pStyle w:val="Listevorne"/>
      </w:pPr>
      <w:r>
        <w:t>Mathematik</w:t>
      </w:r>
    </w:p>
    <w:p w:rsidR="008A5434" w:rsidRDefault="008A5434" w:rsidP="00FE078A">
      <w:pPr>
        <w:pStyle w:val="Listevorne"/>
      </w:pPr>
      <w:r>
        <w:t>Fremdsprachen</w:t>
      </w:r>
    </w:p>
    <w:p w:rsidR="008A5434" w:rsidRDefault="008A5434" w:rsidP="00FE078A">
      <w:pPr>
        <w:pStyle w:val="Listevorne"/>
      </w:pPr>
      <w:r>
        <w:t>Gehirnjogging</w:t>
      </w:r>
    </w:p>
    <w:p w:rsidR="008A5434" w:rsidRDefault="008A5434" w:rsidP="00FE078A">
      <w:pPr>
        <w:pStyle w:val="Listevorne"/>
      </w:pPr>
      <w:r>
        <w:t>Quiz und Rate-Apps</w:t>
      </w:r>
    </w:p>
    <w:p w:rsidR="008A5434" w:rsidRDefault="008A5434"/>
    <w:p w:rsidR="008A5434" w:rsidRDefault="002E7816" w:rsidP="002E7816">
      <w:pPr>
        <w:pStyle w:val="berschrift2"/>
      </w:pPr>
      <w:r>
        <w:t>Weitere Ideen und Themenvorschläge aus dem Netz</w:t>
      </w:r>
    </w:p>
    <w:p w:rsidR="002E7816" w:rsidRPr="002E7816" w:rsidRDefault="002E7816">
      <w:r w:rsidRPr="002E7816">
        <w:t xml:space="preserve">Internetverbindung einrichten, persönliche Einstellungen bearbeiten, Suche im Internet, Spracheingabe, Anlegen und Verwalten von Kontakten, E-Mails </w:t>
      </w:r>
      <w:proofErr w:type="spellStart"/>
      <w:r w:rsidRPr="002E7816">
        <w:t>Schreiben</w:t>
      </w:r>
      <w:proofErr w:type="spellEnd"/>
      <w:r w:rsidRPr="002E7816">
        <w:t xml:space="preserve">, </w:t>
      </w:r>
      <w:proofErr w:type="spellStart"/>
      <w:r w:rsidRPr="002E7816">
        <w:t>Fotograﬁeren</w:t>
      </w:r>
      <w:proofErr w:type="spellEnd"/>
      <w:r w:rsidRPr="002E7816">
        <w:t xml:space="preserve"> und Bildverwaltung, Navigation, Suchen, Installieren</w:t>
      </w:r>
      <w:r w:rsidRPr="002E7816">
        <w:br/>
        <w:t>und Deinstallieren von Apps, Sicherheitshinweise.</w:t>
      </w:r>
    </w:p>
    <w:p w:rsidR="002E7816" w:rsidRPr="002E7816" w:rsidRDefault="002E7816">
      <w:r w:rsidRPr="002E7816">
        <w:t>wie das Übertragen von Dateien auf den Computer funktioniert und wie Sie Inhalte (</w:t>
      </w:r>
      <w:proofErr w:type="spellStart"/>
      <w:r w:rsidRPr="002E7816">
        <w:t>z.B</w:t>
      </w:r>
      <w:proofErr w:type="spellEnd"/>
      <w:r w:rsidRPr="002E7816">
        <w:t xml:space="preserve"> Bilder, Musik oder Dokumente) auf Ihr Gerät überspielen können. Des Weiteren werden wir uns mit der effektiven Nutzung des Google-Kontos beschäftigen.</w:t>
      </w:r>
    </w:p>
    <w:p w:rsidR="00666161" w:rsidRDefault="00666161">
      <w:r>
        <w:br/>
      </w:r>
    </w:p>
    <w:p w:rsidR="00666161" w:rsidRDefault="00666161" w:rsidP="00666161">
      <w:r>
        <w:br w:type="page"/>
      </w:r>
    </w:p>
    <w:p w:rsidR="002E7816" w:rsidRPr="002E7816" w:rsidRDefault="00666161" w:rsidP="00666161">
      <w:pPr>
        <w:pStyle w:val="berschrift2"/>
      </w:pPr>
      <w:r>
        <w:lastRenderedPageBreak/>
        <w:t>Sonstiges</w:t>
      </w:r>
      <w:bookmarkStart w:id="0" w:name="_GoBack"/>
      <w:bookmarkEnd w:id="0"/>
    </w:p>
    <w:p w:rsidR="00FE078A" w:rsidRDefault="00FE078A" w:rsidP="00FE078A">
      <w:pPr>
        <w:pStyle w:val="Listevorne"/>
      </w:pPr>
      <w:r>
        <w:t>Musik und Hörbücher</w:t>
      </w:r>
    </w:p>
    <w:p w:rsidR="00FE078A" w:rsidRDefault="00FE078A" w:rsidP="00FE078A">
      <w:pPr>
        <w:pStyle w:val="Listevorne"/>
      </w:pPr>
      <w:r>
        <w:t>Podcasts</w:t>
      </w:r>
    </w:p>
    <w:p w:rsidR="00FE078A" w:rsidRDefault="00FE078A" w:rsidP="00FE078A">
      <w:pPr>
        <w:pStyle w:val="Listevorne"/>
      </w:pPr>
      <w:r>
        <w:t>Streaming-Dienste</w:t>
      </w:r>
    </w:p>
    <w:p w:rsidR="00FE078A" w:rsidRDefault="00FE078A" w:rsidP="00FE078A">
      <w:pPr>
        <w:pStyle w:val="Listevorne"/>
      </w:pPr>
      <w:r>
        <w:t>Videos mit dem Handy/Tablet</w:t>
      </w:r>
    </w:p>
    <w:p w:rsidR="00FE078A" w:rsidRDefault="00FE078A"/>
    <w:p w:rsidR="00FE078A" w:rsidRDefault="00FE078A"/>
    <w:p w:rsidR="001F1354" w:rsidRDefault="001F1354">
      <w:pPr>
        <w:spacing w:before="0"/>
        <w:rPr>
          <w:rFonts w:eastAsiaTheme="majorEastAsia" w:cstheme="majorBidi"/>
          <w:b/>
          <w:bCs/>
          <w:color w:val="595959"/>
          <w:sz w:val="26"/>
          <w:szCs w:val="26"/>
        </w:rPr>
      </w:pPr>
      <w:r>
        <w:br w:type="page"/>
      </w:r>
    </w:p>
    <w:p w:rsidR="00642CA6" w:rsidRDefault="00642CA6" w:rsidP="00E654D4">
      <w:pPr>
        <w:pStyle w:val="berschrift2"/>
      </w:pPr>
      <w:r>
        <w:lastRenderedPageBreak/>
        <w:t>Vorgehen (</w:t>
      </w:r>
      <w:r w:rsidR="00E654D4" w:rsidRPr="00E654D4">
        <w:t>http://app66.de/smartphone-seminare-fuer-senioren.html</w:t>
      </w:r>
      <w:r w:rsidR="00E654D4">
        <w:t>)</w:t>
      </w:r>
    </w:p>
    <w:p w:rsidR="00642CA6" w:rsidRDefault="00642CA6" w:rsidP="00642CA6">
      <w:r>
        <w:t>Das erfahre ich in der Vorstellungsrunde meiner Seminare für Senioren. Ich möchte mich schließlich auf den Kenntnisstand und die Erwartungen meiner Teilnehmer einstellen können. Eine spannende Mischung. Eine Herausforderung für den Seminarleiter; aber auch eine Herausforderung für die Teilnehmer, die sich mit Geduld auf die Erwartungen der anderen Teilnehmer einstellen müssen.</w:t>
      </w:r>
    </w:p>
    <w:p w:rsidR="00642CA6" w:rsidRDefault="00642CA6" w:rsidP="00642CA6"/>
    <w:p w:rsidR="00642CA6" w:rsidRPr="00E654D4" w:rsidRDefault="00642CA6" w:rsidP="00642CA6">
      <w:pPr>
        <w:rPr>
          <w:b/>
        </w:rPr>
      </w:pPr>
      <w:r w:rsidRPr="00E654D4">
        <w:rPr>
          <w:b/>
        </w:rPr>
        <w:t>Welche Smartphones bringen die Senioren zu den Seminaren mit?</w:t>
      </w:r>
    </w:p>
    <w:p w:rsidR="00642CA6" w:rsidRDefault="00642CA6" w:rsidP="00642CA6">
      <w:r>
        <w:t>Das Smartphone-Seminar für Senioren ist eigentlich kein Seminar, sondern eher ein Workshop: Jeder bringt das eigene Smartphone mit, um nicht nur theoretisch zu lernen, sondern um das Erlernte gleich praktisch mit dem eigenen Smartphone anzuwenden und zu erleben.</w:t>
      </w:r>
    </w:p>
    <w:p w:rsidR="00642CA6" w:rsidRDefault="00642CA6" w:rsidP="00642CA6"/>
    <w:p w:rsidR="00642CA6" w:rsidRDefault="00642CA6" w:rsidP="00642CA6">
      <w:r>
        <w:t>So spannend wie die Mischung der Erfahrungen und Erwartungen ist die Mischung der Smartphones. Die Spanne reicht vom Noname- bis zum Markengerät, von der ältesten bis zur jüngsten Version des Betriebssystems, vom “abgelegten” Smartphone der Kinder oder Enkel bis zum “Highend-” oder “Flaggschiff-” Smartphone, das gerade bei der Messe neu vorgestellt wurde.</w:t>
      </w:r>
    </w:p>
    <w:p w:rsidR="00642CA6" w:rsidRDefault="00642CA6" w:rsidP="00642CA6"/>
    <w:p w:rsidR="00642CA6" w:rsidRDefault="00642CA6" w:rsidP="00642CA6">
      <w:r>
        <w:t>Wie groß die Unterschiede sind, kann man sich nur schwer vorstellen, man muss sie erleben. Aber die Smartphones haben trotz aller Unterschiede einen “gemeinsamen Kern”.</w:t>
      </w:r>
    </w:p>
    <w:p w:rsidR="00642CA6" w:rsidRDefault="00642CA6" w:rsidP="00642CA6"/>
    <w:p w:rsidR="00642CA6" w:rsidRPr="00E654D4" w:rsidRDefault="00642CA6" w:rsidP="00642CA6">
      <w:pPr>
        <w:rPr>
          <w:b/>
        </w:rPr>
      </w:pPr>
      <w:r w:rsidRPr="00E654D4">
        <w:rPr>
          <w:b/>
        </w:rPr>
        <w:t>Kapieren, nicht kopieren</w:t>
      </w:r>
    </w:p>
    <w:p w:rsidR="00642CA6" w:rsidRDefault="00642CA6" w:rsidP="00642CA6">
      <w:r>
        <w:t>Lassen sich diese Unterschiede zwischen den Köpfen und den Geräten überhaupt sinnvoll überwinden? Es mag überraschen, aber es geht. Ich benutze dafür den gemeinsamen Kern.</w:t>
      </w:r>
    </w:p>
    <w:p w:rsidR="00642CA6" w:rsidRDefault="00642CA6" w:rsidP="00642CA6"/>
    <w:p w:rsidR="00642CA6" w:rsidRDefault="00642CA6" w:rsidP="00642CA6">
      <w:r>
        <w:t>Mein Ansatz ist “Kapieren, nicht kopieren”. Ich stelle zunächst das Ziel vor: Was wollen wir im nächsten Schritt erreichen. Das wird umso leichter verstanden, je besser es zu vorhandenen Kenntnissen passt, z.B. zum Handy, zum Festnetz, zum Computer, zum Auto oder zum “ganz normalen Leben”.</w:t>
      </w:r>
    </w:p>
    <w:p w:rsidR="00642CA6" w:rsidRDefault="00642CA6" w:rsidP="00642CA6"/>
    <w:p w:rsidR="00642CA6" w:rsidRDefault="00642CA6" w:rsidP="00642CA6">
      <w:r>
        <w:t>Dazu erkläre ich Hintergründe und Zusammenhänge – was muss der Nutzer dem Smartphone “mitteilen”, damit der nächste Schritt zum Erfolg führt. Sinnvollerweise erst dann sucht jeder auf seinem Gerät, wie sein Smartphone diese “Mitteilung” erwartet.</w:t>
      </w:r>
    </w:p>
    <w:p w:rsidR="00642CA6" w:rsidRDefault="00642CA6" w:rsidP="00642CA6"/>
    <w:p w:rsidR="00642CA6" w:rsidRDefault="00642CA6" w:rsidP="00642CA6">
      <w:r>
        <w:t xml:space="preserve">Beispiel: Wenn ich in meinem Telefon-Protokoll aufräumen will, muss ich auswählen, was zu entfernen ist und ich muss einen Befehl zum Entfernen geben – soweit die gedankliche Vorbereitung. Wenn das verstanden wurde, </w:t>
      </w:r>
      <w:r>
        <w:lastRenderedPageBreak/>
        <w:t>ist es nur noch ein kleiner Schritt zum eigenen Gerät, ob die Auswahl mit Häkchen auf der linken oder auf der rechten Seite erwartet wird, ob die Auswahl mit “OK” oder “Fertig” oder überhaupt nicht zu bestätigen ist und ob ein Textbefehl “Entfernen” oder “Löschen” heißt oder ob stattdessen ein Symbol mit einem kleinen Mülleimer gezeigt wird.</w:t>
      </w:r>
    </w:p>
    <w:p w:rsidR="00642CA6" w:rsidRDefault="00642CA6" w:rsidP="00642CA6"/>
    <w:p w:rsidR="00642CA6" w:rsidRDefault="00642CA6" w:rsidP="00642CA6">
      <w:r>
        <w:t>Diese Methode nenne ich “Kapieren”. “Kopieren” wäre: Ich diktiere eine Liste von Befehlen, die Anwender arbeiten diese Befehlsliste bei Bedarf ab. Und sie wissen nicht weiter, wenn da “Löschen” statt Mülleimersymbol steht, wenn sie ein neues Smartphone bekommen oder wenn sie anderen helfen wollen. Und außerdem ist es fraglich, ob ich diese Befehlsliste richtig diktieren könnte – ich kenne auch nicht alle Varianten, die sich die unterschiedlichen Hersteller, deren Programmierer, Designer oder Übersetzer einfallen ließen.</w:t>
      </w:r>
    </w:p>
    <w:p w:rsidR="00642CA6" w:rsidRDefault="00642CA6" w:rsidP="00642CA6"/>
    <w:p w:rsidR="00642CA6" w:rsidRDefault="00642CA6" w:rsidP="00642CA6">
      <w:r>
        <w:t>Im Seminar kostet das “Kapieren” etwas mehr Zeit als “Kopieren”, aber es ist nachhaltiger und vielseitiger.</w:t>
      </w:r>
    </w:p>
    <w:p w:rsidR="00642CA6" w:rsidRDefault="00642CA6" w:rsidP="00642CA6"/>
    <w:p w:rsidR="00642CA6" w:rsidRDefault="00642CA6" w:rsidP="00642CA6">
      <w:r>
        <w:t>Und wenn ich mal aufgefordert werde “Lassen Sie mich das machen, dass es bei Ihnen klappt, glaube ich gern” – dann weiß ich, dass die Kapieren-Methode im Smartphone-Seminar für Senioren angekommen ist.</w:t>
      </w:r>
    </w:p>
    <w:p w:rsidR="00642CA6" w:rsidRDefault="00642CA6" w:rsidP="00642CA6"/>
    <w:p w:rsidR="00642CA6" w:rsidRDefault="00642CA6" w:rsidP="00642CA6">
      <w:r>
        <w:t>Hier finden Sie meine Themen, schwerpunktmäßig auch Smartphone-Seminare für Senioren.</w:t>
      </w:r>
    </w:p>
    <w:p w:rsidR="00642CA6" w:rsidRDefault="00642CA6" w:rsidP="00642CA6"/>
    <w:p w:rsidR="00642CA6" w:rsidRDefault="00642CA6" w:rsidP="00642CA6">
      <w:r>
        <w:t>Diesen “Kapieren”-Ansatz praktiziere ich genauso in Privatstunden – auch wenn es da nur um das eine Smartphone oder Tablet geht.</w:t>
      </w:r>
    </w:p>
    <w:p w:rsidR="00642CA6" w:rsidRDefault="00642CA6"/>
    <w:p w:rsidR="00642CA6" w:rsidRDefault="00642CA6"/>
    <w:p w:rsidR="00FE078A" w:rsidRDefault="00FE078A" w:rsidP="00A35CD6">
      <w:pPr>
        <w:pStyle w:val="berschrift2"/>
      </w:pPr>
      <w:r>
        <w:t>Was brauche ich noch?</w:t>
      </w:r>
    </w:p>
    <w:p w:rsidR="00FE078A" w:rsidRDefault="00FE078A"/>
    <w:p w:rsidR="00D50228" w:rsidRDefault="00D50228" w:rsidP="00FE078A">
      <w:pPr>
        <w:pStyle w:val="Listevorne"/>
      </w:pPr>
      <w:r>
        <w:t>Apple Geräte</w:t>
      </w:r>
    </w:p>
    <w:p w:rsidR="00FE078A" w:rsidRDefault="00FE078A" w:rsidP="00FE078A">
      <w:pPr>
        <w:pStyle w:val="Listevorne"/>
      </w:pPr>
      <w:r>
        <w:t>Schnelles Tablet</w:t>
      </w:r>
    </w:p>
    <w:p w:rsidR="002E7816" w:rsidRDefault="002E7816"/>
    <w:p w:rsidR="00FE078A" w:rsidRDefault="00FE078A"/>
    <w:p w:rsidR="00FE078A" w:rsidRDefault="00FE078A" w:rsidP="00A35CD6">
      <w:pPr>
        <w:pStyle w:val="berschrift2"/>
      </w:pPr>
      <w:r>
        <w:t>Aufbau des Seminars</w:t>
      </w:r>
    </w:p>
    <w:p w:rsidR="0052308F" w:rsidRDefault="0052308F" w:rsidP="00A35CD6">
      <w:pPr>
        <w:pStyle w:val="Listevorne"/>
        <w:rPr>
          <w:b/>
        </w:rPr>
      </w:pPr>
      <w:r>
        <w:rPr>
          <w:b/>
        </w:rPr>
        <w:t xml:space="preserve">lt. Karte: 3x 90 Min. = </w:t>
      </w:r>
      <w:r w:rsidR="00D50228">
        <w:rPr>
          <w:b/>
        </w:rPr>
        <w:t>3x 2 UE = 6 UE</w:t>
      </w:r>
    </w:p>
    <w:p w:rsidR="00FE078A" w:rsidRPr="00A35CD6" w:rsidRDefault="00A35CD6" w:rsidP="00A35CD6">
      <w:pPr>
        <w:pStyle w:val="Listevorne"/>
        <w:rPr>
          <w:b/>
        </w:rPr>
      </w:pPr>
      <w:r>
        <w:rPr>
          <w:b/>
        </w:rPr>
        <w:t>Samstags vormittags</w:t>
      </w:r>
      <w:r w:rsidR="00D50228">
        <w:rPr>
          <w:b/>
        </w:rPr>
        <w:t xml:space="preserve"> ab 10.00 Uhr</w:t>
      </w:r>
    </w:p>
    <w:p w:rsidR="00A35CD6" w:rsidRDefault="00A35CD6" w:rsidP="00A35CD6">
      <w:pPr>
        <w:pStyle w:val="Listevorne"/>
      </w:pPr>
      <w:r>
        <w:t>1. Tag</w:t>
      </w:r>
      <w:r w:rsidR="00D50228">
        <w:t xml:space="preserve"> (4 UE = 2 h 15 Minuten plus Pause)</w:t>
      </w:r>
      <w:r>
        <w:t xml:space="preserve">: </w:t>
      </w:r>
      <w:r w:rsidR="00D50228">
        <w:t>Grundlagen</w:t>
      </w:r>
    </w:p>
    <w:p w:rsidR="00A35CD6" w:rsidRDefault="00A35CD6" w:rsidP="00A35CD6">
      <w:pPr>
        <w:pStyle w:val="Listevorne"/>
      </w:pPr>
      <w:r>
        <w:t>2. Tag</w:t>
      </w:r>
      <w:r w:rsidR="00D50228">
        <w:t xml:space="preserve"> (2 UE = 1,5 Stunden – ggf. mit Pause)</w:t>
      </w:r>
      <w:r>
        <w:t xml:space="preserve">: </w:t>
      </w:r>
      <w:r w:rsidR="00D50228">
        <w:t>spezielle Apps</w:t>
      </w:r>
    </w:p>
    <w:sectPr w:rsidR="00A35C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53A8"/>
    <w:multiLevelType w:val="hybridMultilevel"/>
    <w:tmpl w:val="820C6C40"/>
    <w:lvl w:ilvl="0" w:tplc="CC64C8C2">
      <w:start w:val="1"/>
      <w:numFmt w:val="bullet"/>
      <w:pStyle w:val="Listevorne"/>
      <w:lvlText w:val=""/>
      <w:lvlJc w:val="left"/>
      <w:pPr>
        <w:ind w:left="720" w:hanging="360"/>
      </w:pPr>
      <w:rPr>
        <w:rFonts w:ascii="Symbol" w:hAnsi="Symbol" w:hint="default"/>
        <w:color w:val="FFC000"/>
      </w:rPr>
    </w:lvl>
    <w:lvl w:ilvl="1" w:tplc="5FF82666">
      <w:start w:val="1"/>
      <w:numFmt w:val="bullet"/>
      <w:pStyle w:val="2Aufzhlungsebene"/>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12400B"/>
    <w:multiLevelType w:val="hybridMultilevel"/>
    <w:tmpl w:val="9924616C"/>
    <w:lvl w:ilvl="0" w:tplc="D31EC106">
      <w:start w:val="1"/>
      <w:numFmt w:val="bullet"/>
      <w:lvlText w:val=""/>
      <w:lvlJc w:val="left"/>
      <w:pPr>
        <w:ind w:left="360" w:hanging="360"/>
      </w:pPr>
      <w:rPr>
        <w:rFonts w:ascii="Symbol" w:hAnsi="Symbol" w:hint="default"/>
        <w:color w:val="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C7952F7"/>
    <w:multiLevelType w:val="hybridMultilevel"/>
    <w:tmpl w:val="4D702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AA3124"/>
    <w:multiLevelType w:val="hybridMultilevel"/>
    <w:tmpl w:val="03C26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0B60DF"/>
    <w:multiLevelType w:val="hybridMultilevel"/>
    <w:tmpl w:val="360E4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990BF2"/>
    <w:multiLevelType w:val="hybridMultilevel"/>
    <w:tmpl w:val="001A1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41AEE"/>
    <w:multiLevelType w:val="hybridMultilevel"/>
    <w:tmpl w:val="BAF4C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34"/>
    <w:rsid w:val="000353FA"/>
    <w:rsid w:val="00053B6E"/>
    <w:rsid w:val="00055045"/>
    <w:rsid w:val="000610AF"/>
    <w:rsid w:val="000A169B"/>
    <w:rsid w:val="000C68C7"/>
    <w:rsid w:val="001023CC"/>
    <w:rsid w:val="00195812"/>
    <w:rsid w:val="001F1354"/>
    <w:rsid w:val="00254410"/>
    <w:rsid w:val="00292CAF"/>
    <w:rsid w:val="002E7816"/>
    <w:rsid w:val="00390FD9"/>
    <w:rsid w:val="003E0812"/>
    <w:rsid w:val="003F6FF5"/>
    <w:rsid w:val="004267ED"/>
    <w:rsid w:val="00460353"/>
    <w:rsid w:val="0050284A"/>
    <w:rsid w:val="00506F1C"/>
    <w:rsid w:val="00511FAF"/>
    <w:rsid w:val="0052308F"/>
    <w:rsid w:val="005C1D8E"/>
    <w:rsid w:val="00642CA6"/>
    <w:rsid w:val="00664786"/>
    <w:rsid w:val="00666161"/>
    <w:rsid w:val="007C314B"/>
    <w:rsid w:val="00822324"/>
    <w:rsid w:val="00873C29"/>
    <w:rsid w:val="008A5434"/>
    <w:rsid w:val="009B38FF"/>
    <w:rsid w:val="009F6B5C"/>
    <w:rsid w:val="00A35CD6"/>
    <w:rsid w:val="00A51F71"/>
    <w:rsid w:val="00A86AFD"/>
    <w:rsid w:val="00B04305"/>
    <w:rsid w:val="00B46A59"/>
    <w:rsid w:val="00B84491"/>
    <w:rsid w:val="00BB21C6"/>
    <w:rsid w:val="00C663B6"/>
    <w:rsid w:val="00CC445D"/>
    <w:rsid w:val="00D50228"/>
    <w:rsid w:val="00D628BB"/>
    <w:rsid w:val="00E34399"/>
    <w:rsid w:val="00E40603"/>
    <w:rsid w:val="00E53D70"/>
    <w:rsid w:val="00E654D4"/>
    <w:rsid w:val="00F97001"/>
    <w:rsid w:val="00FE07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F391"/>
  <w15:chartTrackingRefBased/>
  <w15:docId w15:val="{E5D671FE-C06E-4D9D-8C3A-14CC142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E7816"/>
    <w:pPr>
      <w:spacing w:before="80"/>
    </w:pPr>
    <w:rPr>
      <w:sz w:val="24"/>
      <w:szCs w:val="22"/>
    </w:rPr>
  </w:style>
  <w:style w:type="paragraph" w:styleId="berschrift1">
    <w:name w:val="heading 1"/>
    <w:basedOn w:val="Standard"/>
    <w:link w:val="berschrift1Zchn"/>
    <w:uiPriority w:val="9"/>
    <w:qFormat/>
    <w:rsid w:val="002E7816"/>
    <w:pPr>
      <w:spacing w:before="100" w:beforeAutospacing="1" w:after="100" w:afterAutospacing="1"/>
      <w:outlineLvl w:val="0"/>
    </w:pPr>
    <w:rPr>
      <w:rFonts w:cstheme="majorBidi"/>
      <w:b/>
      <w:bCs/>
      <w:color w:val="F79646"/>
      <w:kern w:val="36"/>
      <w:sz w:val="48"/>
      <w:szCs w:val="48"/>
    </w:rPr>
  </w:style>
  <w:style w:type="paragraph" w:styleId="berschrift2">
    <w:name w:val="heading 2"/>
    <w:basedOn w:val="Standard"/>
    <w:next w:val="Standard"/>
    <w:link w:val="berschrift2Zchn"/>
    <w:uiPriority w:val="9"/>
    <w:unhideWhenUsed/>
    <w:qFormat/>
    <w:rsid w:val="002E7816"/>
    <w:pPr>
      <w:keepNext/>
      <w:keepLines/>
      <w:spacing w:before="120" w:after="120" w:line="276" w:lineRule="auto"/>
      <w:outlineLvl w:val="1"/>
    </w:pPr>
    <w:rPr>
      <w:rFonts w:eastAsiaTheme="majorEastAsia" w:cstheme="majorBidi"/>
      <w:b/>
      <w:bCs/>
      <w:color w:val="595959"/>
      <w:sz w:val="26"/>
      <w:szCs w:val="26"/>
    </w:rPr>
  </w:style>
  <w:style w:type="paragraph" w:styleId="berschrift3">
    <w:name w:val="heading 3"/>
    <w:basedOn w:val="Standard"/>
    <w:next w:val="Standard"/>
    <w:link w:val="berschrift3Zchn"/>
    <w:uiPriority w:val="9"/>
    <w:semiHidden/>
    <w:unhideWhenUsed/>
    <w:qFormat/>
    <w:rsid w:val="002E7816"/>
    <w:pPr>
      <w:keepNext/>
      <w:spacing w:before="240" w:after="60"/>
      <w:outlineLvl w:val="2"/>
    </w:pPr>
    <w:rPr>
      <w:rFonts w:eastAsiaTheme="majorEastAsia" w:cstheme="majorBidi"/>
      <w:b/>
      <w:bCs/>
      <w:sz w:val="26"/>
      <w:szCs w:val="26"/>
    </w:rPr>
  </w:style>
  <w:style w:type="paragraph" w:styleId="berschrift4">
    <w:name w:val="heading 4"/>
    <w:basedOn w:val="Standard"/>
    <w:next w:val="Standard"/>
    <w:link w:val="berschrift4Zchn"/>
    <w:uiPriority w:val="9"/>
    <w:semiHidden/>
    <w:unhideWhenUsed/>
    <w:qFormat/>
    <w:rsid w:val="002E7816"/>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2E7816"/>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semiHidden/>
    <w:unhideWhenUsed/>
    <w:qFormat/>
    <w:rsid w:val="002E7816"/>
    <w:pPr>
      <w:spacing w:before="240" w:after="60"/>
      <w:outlineLvl w:val="5"/>
    </w:pPr>
    <w:rPr>
      <w:rFonts w:asciiTheme="minorHAnsi" w:eastAsiaTheme="minorEastAsia" w:hAnsiTheme="minorHAnsi" w:cstheme="minorBidi"/>
      <w:b/>
      <w:bCs/>
      <w:sz w:val="22"/>
    </w:rPr>
  </w:style>
  <w:style w:type="paragraph" w:styleId="berschrift7">
    <w:name w:val="heading 7"/>
    <w:basedOn w:val="Standard"/>
    <w:next w:val="Standard"/>
    <w:link w:val="berschrift7Zchn"/>
    <w:uiPriority w:val="9"/>
    <w:semiHidden/>
    <w:unhideWhenUsed/>
    <w:qFormat/>
    <w:rsid w:val="002E7816"/>
    <w:pPr>
      <w:spacing w:before="240" w:after="60"/>
      <w:outlineLvl w:val="6"/>
    </w:pPr>
    <w:rPr>
      <w:rFonts w:asciiTheme="minorHAnsi" w:eastAsiaTheme="minorEastAsia" w:hAnsiTheme="minorHAnsi" w:cstheme="minorBidi"/>
      <w:szCs w:val="24"/>
    </w:rPr>
  </w:style>
  <w:style w:type="paragraph" w:styleId="berschrift8">
    <w:name w:val="heading 8"/>
    <w:basedOn w:val="Standard"/>
    <w:next w:val="Standard"/>
    <w:link w:val="berschrift8Zchn"/>
    <w:uiPriority w:val="9"/>
    <w:semiHidden/>
    <w:unhideWhenUsed/>
    <w:qFormat/>
    <w:rsid w:val="002E7816"/>
    <w:pPr>
      <w:spacing w:before="240" w:after="60"/>
      <w:outlineLvl w:val="7"/>
    </w:pPr>
    <w:rPr>
      <w:rFonts w:asciiTheme="minorHAnsi" w:eastAsiaTheme="minorEastAsia" w:hAnsiTheme="minorHAnsi" w:cstheme="minorBidi"/>
      <w:i/>
      <w:iCs/>
      <w:szCs w:val="24"/>
    </w:rPr>
  </w:style>
  <w:style w:type="paragraph" w:styleId="berschrift9">
    <w:name w:val="heading 9"/>
    <w:basedOn w:val="Standard"/>
    <w:next w:val="Standard"/>
    <w:link w:val="berschrift9Zchn"/>
    <w:uiPriority w:val="9"/>
    <w:semiHidden/>
    <w:unhideWhenUsed/>
    <w:qFormat/>
    <w:rsid w:val="002E7816"/>
    <w:pPr>
      <w:spacing w:before="240" w:after="60"/>
      <w:outlineLvl w:val="8"/>
    </w:pPr>
    <w:rPr>
      <w:rFonts w:asciiTheme="majorHAnsi" w:eastAsiaTheme="majorEastAsia" w:hAnsiTheme="majorHAnsi" w:cstheme="maj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7816"/>
    <w:rPr>
      <w:rFonts w:cstheme="majorBidi"/>
      <w:b/>
      <w:bCs/>
      <w:color w:val="F79646"/>
      <w:kern w:val="36"/>
      <w:sz w:val="48"/>
      <w:szCs w:val="48"/>
    </w:rPr>
  </w:style>
  <w:style w:type="character" w:customStyle="1" w:styleId="berschrift2Zchn">
    <w:name w:val="Überschrift 2 Zchn"/>
    <w:basedOn w:val="Absatz-Standardschriftart"/>
    <w:link w:val="berschrift2"/>
    <w:uiPriority w:val="9"/>
    <w:rsid w:val="002E7816"/>
    <w:rPr>
      <w:rFonts w:eastAsiaTheme="majorEastAsia" w:cstheme="majorBidi"/>
      <w:b/>
      <w:bCs/>
      <w:color w:val="595959"/>
      <w:sz w:val="26"/>
      <w:szCs w:val="26"/>
    </w:rPr>
  </w:style>
  <w:style w:type="character" w:customStyle="1" w:styleId="berschrift3Zchn">
    <w:name w:val="Überschrift 3 Zchn"/>
    <w:basedOn w:val="Absatz-Standardschriftart"/>
    <w:link w:val="berschrift3"/>
    <w:uiPriority w:val="9"/>
    <w:semiHidden/>
    <w:rsid w:val="002E7816"/>
    <w:rPr>
      <w:rFonts w:eastAsiaTheme="majorEastAsia" w:cstheme="majorBidi"/>
      <w:b/>
      <w:bCs/>
      <w:sz w:val="26"/>
      <w:szCs w:val="26"/>
    </w:rPr>
  </w:style>
  <w:style w:type="character" w:customStyle="1" w:styleId="berschrift4Zchn">
    <w:name w:val="Überschrift 4 Zchn"/>
    <w:basedOn w:val="Absatz-Standardschriftart"/>
    <w:link w:val="berschrift4"/>
    <w:uiPriority w:val="9"/>
    <w:semiHidden/>
    <w:rsid w:val="002E7816"/>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2E7816"/>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2E7816"/>
    <w:rPr>
      <w:rFonts w:asciiTheme="minorHAnsi" w:eastAsiaTheme="minorEastAsia" w:hAnsiTheme="minorHAnsi" w:cstheme="minorBidi"/>
      <w:b/>
      <w:bCs/>
      <w:sz w:val="22"/>
      <w:szCs w:val="22"/>
    </w:rPr>
  </w:style>
  <w:style w:type="character" w:customStyle="1" w:styleId="berschrift7Zchn">
    <w:name w:val="Überschrift 7 Zchn"/>
    <w:basedOn w:val="Absatz-Standardschriftart"/>
    <w:link w:val="berschrift7"/>
    <w:uiPriority w:val="9"/>
    <w:semiHidden/>
    <w:rsid w:val="002E7816"/>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2E7816"/>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2E7816"/>
    <w:rPr>
      <w:rFonts w:asciiTheme="majorHAnsi" w:eastAsiaTheme="majorEastAsia" w:hAnsiTheme="majorHAnsi" w:cstheme="majorBidi"/>
      <w:sz w:val="22"/>
      <w:szCs w:val="22"/>
    </w:rPr>
  </w:style>
  <w:style w:type="paragraph" w:styleId="Beschriftung">
    <w:name w:val="caption"/>
    <w:basedOn w:val="Standard"/>
    <w:next w:val="Standard"/>
    <w:uiPriority w:val="35"/>
    <w:semiHidden/>
    <w:unhideWhenUsed/>
    <w:qFormat/>
    <w:rsid w:val="002E7816"/>
    <w:rPr>
      <w:b/>
      <w:bCs/>
      <w:sz w:val="20"/>
      <w:szCs w:val="20"/>
    </w:rPr>
  </w:style>
  <w:style w:type="paragraph" w:styleId="Titel">
    <w:name w:val="Title"/>
    <w:basedOn w:val="Standard"/>
    <w:next w:val="Standard"/>
    <w:link w:val="TitelZchn"/>
    <w:uiPriority w:val="9"/>
    <w:qFormat/>
    <w:rsid w:val="002E7816"/>
    <w:pPr>
      <w:pBdr>
        <w:bottom w:val="single" w:sz="8" w:space="4" w:color="FFA619"/>
      </w:pBdr>
      <w:spacing w:after="300"/>
      <w:contextualSpacing/>
    </w:pPr>
    <w:rPr>
      <w:rFonts w:eastAsiaTheme="majorEastAsia" w:cstheme="majorBidi"/>
      <w:color w:val="404040"/>
      <w:spacing w:val="5"/>
      <w:kern w:val="28"/>
      <w:sz w:val="52"/>
      <w:szCs w:val="52"/>
    </w:rPr>
  </w:style>
  <w:style w:type="character" w:customStyle="1" w:styleId="TitelZchn">
    <w:name w:val="Titel Zchn"/>
    <w:basedOn w:val="Absatz-Standardschriftart"/>
    <w:link w:val="Titel"/>
    <w:uiPriority w:val="9"/>
    <w:rsid w:val="002E7816"/>
    <w:rPr>
      <w:rFonts w:eastAsiaTheme="majorEastAsia" w:cstheme="majorBidi"/>
      <w:color w:val="404040"/>
      <w:spacing w:val="5"/>
      <w:kern w:val="28"/>
      <w:sz w:val="52"/>
      <w:szCs w:val="52"/>
    </w:rPr>
  </w:style>
  <w:style w:type="paragraph" w:styleId="Untertitel">
    <w:name w:val="Subtitle"/>
    <w:basedOn w:val="Standard"/>
    <w:next w:val="Standard"/>
    <w:link w:val="UntertitelZchn"/>
    <w:uiPriority w:val="11"/>
    <w:qFormat/>
    <w:rsid w:val="002E7816"/>
    <w:pPr>
      <w:numPr>
        <w:ilvl w:val="1"/>
      </w:numPr>
    </w:pPr>
    <w:rPr>
      <w:rFonts w:cstheme="majorBidi"/>
      <w:b/>
      <w:i/>
      <w:iCs/>
      <w:color w:val="FFA619"/>
      <w:spacing w:val="15"/>
      <w:sz w:val="32"/>
      <w:szCs w:val="24"/>
    </w:rPr>
  </w:style>
  <w:style w:type="character" w:customStyle="1" w:styleId="UntertitelZchn">
    <w:name w:val="Untertitel Zchn"/>
    <w:basedOn w:val="Absatz-Standardschriftart"/>
    <w:link w:val="Untertitel"/>
    <w:uiPriority w:val="11"/>
    <w:rsid w:val="002E7816"/>
    <w:rPr>
      <w:rFonts w:cstheme="majorBidi"/>
      <w:b/>
      <w:i/>
      <w:iCs/>
      <w:color w:val="FFA619"/>
      <w:spacing w:val="15"/>
      <w:sz w:val="32"/>
      <w:szCs w:val="24"/>
    </w:rPr>
  </w:style>
  <w:style w:type="character" w:styleId="Fett">
    <w:name w:val="Strong"/>
    <w:basedOn w:val="Absatz-Standardschriftart"/>
    <w:uiPriority w:val="22"/>
    <w:qFormat/>
    <w:rsid w:val="002E7816"/>
    <w:rPr>
      <w:b/>
      <w:bCs/>
    </w:rPr>
  </w:style>
  <w:style w:type="character" w:styleId="Hervorhebung">
    <w:name w:val="Emphasis"/>
    <w:uiPriority w:val="20"/>
    <w:qFormat/>
    <w:rsid w:val="002E7816"/>
    <w:rPr>
      <w:i/>
      <w:iCs/>
    </w:rPr>
  </w:style>
  <w:style w:type="paragraph" w:styleId="KeinLeerraum">
    <w:name w:val="No Spacing"/>
    <w:basedOn w:val="Standard"/>
    <w:link w:val="KeinLeerraumZchn"/>
    <w:uiPriority w:val="19"/>
    <w:qFormat/>
    <w:rsid w:val="002E7816"/>
    <w:pPr>
      <w:spacing w:before="0"/>
    </w:pPr>
  </w:style>
  <w:style w:type="paragraph" w:styleId="Zitat">
    <w:name w:val="Quote"/>
    <w:basedOn w:val="Standard"/>
    <w:next w:val="Standard"/>
    <w:link w:val="ZitatZchn"/>
    <w:uiPriority w:val="29"/>
    <w:qFormat/>
    <w:rsid w:val="002E7816"/>
    <w:rPr>
      <w:rFonts w:cstheme="majorBidi"/>
      <w:i/>
      <w:iCs/>
      <w:color w:val="000000" w:themeColor="text1"/>
    </w:rPr>
  </w:style>
  <w:style w:type="character" w:customStyle="1" w:styleId="ZitatZchn">
    <w:name w:val="Zitat Zchn"/>
    <w:basedOn w:val="Absatz-Standardschriftart"/>
    <w:link w:val="Zitat"/>
    <w:uiPriority w:val="29"/>
    <w:rsid w:val="002E7816"/>
    <w:rPr>
      <w:rFonts w:cstheme="majorBidi"/>
      <w:i/>
      <w:iCs/>
      <w:color w:val="000000" w:themeColor="text1"/>
      <w:sz w:val="24"/>
      <w:szCs w:val="22"/>
    </w:rPr>
  </w:style>
  <w:style w:type="paragraph" w:styleId="IntensivesZitat">
    <w:name w:val="Intense Quote"/>
    <w:basedOn w:val="Standard"/>
    <w:next w:val="Standard"/>
    <w:link w:val="IntensivesZitatZchn"/>
    <w:uiPriority w:val="30"/>
    <w:qFormat/>
    <w:rsid w:val="002E7816"/>
    <w:pPr>
      <w:pBdr>
        <w:bottom w:val="single" w:sz="4" w:space="4" w:color="5B9BD5" w:themeColor="accent1"/>
      </w:pBdr>
      <w:spacing w:before="200" w:after="280"/>
      <w:ind w:left="936" w:right="936"/>
    </w:pPr>
    <w:rPr>
      <w:rFonts w:cstheme="majorBidi"/>
      <w:b/>
      <w:bCs/>
      <w:i/>
      <w:iCs/>
      <w:color w:val="5B9BD5" w:themeColor="accent1"/>
    </w:rPr>
  </w:style>
  <w:style w:type="character" w:customStyle="1" w:styleId="IntensivesZitatZchn">
    <w:name w:val="Intensives Zitat Zchn"/>
    <w:basedOn w:val="Absatz-Standardschriftart"/>
    <w:link w:val="IntensivesZitat"/>
    <w:uiPriority w:val="30"/>
    <w:rsid w:val="002E7816"/>
    <w:rPr>
      <w:rFonts w:cstheme="majorBidi"/>
      <w:b/>
      <w:bCs/>
      <w:i/>
      <w:iCs/>
      <w:color w:val="5B9BD5" w:themeColor="accent1"/>
      <w:sz w:val="24"/>
      <w:szCs w:val="22"/>
    </w:rPr>
  </w:style>
  <w:style w:type="character" w:styleId="SchwacheHervorhebung">
    <w:name w:val="Subtle Emphasis"/>
    <w:uiPriority w:val="19"/>
    <w:qFormat/>
    <w:rsid w:val="002E7816"/>
    <w:rPr>
      <w:i/>
      <w:iCs/>
      <w:color w:val="808080" w:themeColor="text1" w:themeTint="7F"/>
    </w:rPr>
  </w:style>
  <w:style w:type="character" w:styleId="IntensiveHervorhebung">
    <w:name w:val="Intense Emphasis"/>
    <w:basedOn w:val="Absatz-Standardschriftart"/>
    <w:uiPriority w:val="21"/>
    <w:qFormat/>
    <w:rsid w:val="002E7816"/>
    <w:rPr>
      <w:b/>
      <w:bCs/>
      <w:i/>
      <w:iCs/>
      <w:color w:val="4F81BD"/>
    </w:rPr>
  </w:style>
  <w:style w:type="character" w:styleId="SchwacherVerweis">
    <w:name w:val="Subtle Reference"/>
    <w:basedOn w:val="Absatz-Standardschriftart"/>
    <w:uiPriority w:val="31"/>
    <w:qFormat/>
    <w:rsid w:val="002E7816"/>
    <w:rPr>
      <w:smallCaps/>
      <w:color w:val="C0504D"/>
      <w:u w:val="single"/>
    </w:rPr>
  </w:style>
  <w:style w:type="character" w:styleId="IntensiverVerweis">
    <w:name w:val="Intense Reference"/>
    <w:basedOn w:val="Absatz-Standardschriftart"/>
    <w:uiPriority w:val="32"/>
    <w:qFormat/>
    <w:rsid w:val="002E7816"/>
    <w:rPr>
      <w:b/>
      <w:bCs/>
      <w:smallCaps/>
      <w:color w:val="ED7D31" w:themeColor="accent2"/>
      <w:spacing w:val="5"/>
      <w:u w:val="single"/>
    </w:rPr>
  </w:style>
  <w:style w:type="character" w:styleId="Buchtitel">
    <w:name w:val="Book Title"/>
    <w:basedOn w:val="Absatz-Standardschriftart"/>
    <w:uiPriority w:val="33"/>
    <w:qFormat/>
    <w:rsid w:val="002E7816"/>
    <w:rPr>
      <w:b/>
      <w:bCs/>
      <w:smallCaps/>
      <w:spacing w:val="5"/>
    </w:rPr>
  </w:style>
  <w:style w:type="paragraph" w:styleId="Inhaltsverzeichnisberschrift">
    <w:name w:val="TOC Heading"/>
    <w:basedOn w:val="berschrift1"/>
    <w:next w:val="Standard"/>
    <w:uiPriority w:val="39"/>
    <w:semiHidden/>
    <w:unhideWhenUsed/>
    <w:qFormat/>
    <w:rsid w:val="002E7816"/>
    <w:pPr>
      <w:keepNext/>
      <w:spacing w:before="240" w:beforeAutospacing="0" w:after="60" w:afterAutospacing="0"/>
      <w:outlineLvl w:val="9"/>
    </w:pPr>
    <w:rPr>
      <w:rFonts w:asciiTheme="minorHAnsi" w:eastAsiaTheme="majorEastAsia" w:hAnsiTheme="minorHAnsi"/>
      <w:color w:val="262626" w:themeColor="text1" w:themeTint="D9"/>
      <w:kern w:val="32"/>
      <w:sz w:val="40"/>
      <w:szCs w:val="32"/>
      <w:u w:val="single"/>
    </w:rPr>
  </w:style>
  <w:style w:type="paragraph" w:styleId="Listenabsatz">
    <w:name w:val="List Paragraph"/>
    <w:basedOn w:val="Standard"/>
    <w:link w:val="ListenabsatzZchn"/>
    <w:uiPriority w:val="34"/>
    <w:qFormat/>
    <w:rsid w:val="002E7816"/>
    <w:pPr>
      <w:ind w:left="708"/>
    </w:pPr>
  </w:style>
  <w:style w:type="paragraph" w:customStyle="1" w:styleId="Listevorne">
    <w:name w:val="Liste vorne"/>
    <w:basedOn w:val="Listenabsatz"/>
    <w:link w:val="ListevorneZchn"/>
    <w:uiPriority w:val="3"/>
    <w:qFormat/>
    <w:rsid w:val="002E7816"/>
    <w:pPr>
      <w:numPr>
        <w:numId w:val="2"/>
      </w:numPr>
      <w:ind w:left="360"/>
    </w:pPr>
  </w:style>
  <w:style w:type="character" w:customStyle="1" w:styleId="ListevorneZchn">
    <w:name w:val="Liste vorne Zchn"/>
    <w:basedOn w:val="ListenabsatzZchn"/>
    <w:link w:val="Listevorne"/>
    <w:uiPriority w:val="3"/>
    <w:rsid w:val="002E7816"/>
    <w:rPr>
      <w:sz w:val="24"/>
      <w:szCs w:val="22"/>
    </w:rPr>
  </w:style>
  <w:style w:type="paragraph" w:styleId="Verzeichnis1">
    <w:name w:val="toc 1"/>
    <w:basedOn w:val="Standard"/>
    <w:next w:val="Standard"/>
    <w:autoRedefine/>
    <w:uiPriority w:val="39"/>
    <w:semiHidden/>
    <w:unhideWhenUsed/>
    <w:qFormat/>
    <w:rsid w:val="002E7816"/>
    <w:pPr>
      <w:spacing w:before="0" w:after="100" w:line="276" w:lineRule="auto"/>
    </w:pPr>
    <w:rPr>
      <w:rFonts w:asciiTheme="minorHAnsi" w:eastAsiaTheme="minorEastAsia" w:hAnsiTheme="minorHAnsi" w:cstheme="minorBidi"/>
      <w:b/>
      <w:color w:val="595959" w:themeColor="text1" w:themeTint="A6"/>
      <w:sz w:val="28"/>
    </w:rPr>
  </w:style>
  <w:style w:type="paragraph" w:styleId="Verzeichnis2">
    <w:name w:val="toc 2"/>
    <w:basedOn w:val="Standard"/>
    <w:next w:val="Standard"/>
    <w:autoRedefine/>
    <w:uiPriority w:val="39"/>
    <w:semiHidden/>
    <w:unhideWhenUsed/>
    <w:qFormat/>
    <w:rsid w:val="002E7816"/>
    <w:pPr>
      <w:spacing w:after="100"/>
      <w:ind w:left="240"/>
    </w:pPr>
  </w:style>
  <w:style w:type="paragraph" w:styleId="Verzeichnis3">
    <w:name w:val="toc 3"/>
    <w:basedOn w:val="Standard"/>
    <w:next w:val="Standard"/>
    <w:autoRedefine/>
    <w:uiPriority w:val="39"/>
    <w:semiHidden/>
    <w:unhideWhenUsed/>
    <w:qFormat/>
    <w:rsid w:val="002E7816"/>
    <w:pPr>
      <w:spacing w:before="0" w:after="100" w:line="276" w:lineRule="auto"/>
      <w:ind w:left="440"/>
    </w:pPr>
    <w:rPr>
      <w:rFonts w:asciiTheme="minorHAnsi" w:eastAsiaTheme="minorEastAsia" w:hAnsiTheme="minorHAnsi" w:cstheme="minorBidi"/>
      <w:sz w:val="22"/>
    </w:rPr>
  </w:style>
  <w:style w:type="character" w:customStyle="1" w:styleId="KeinLeerraumZchn">
    <w:name w:val="Kein Leerraum Zchn"/>
    <w:basedOn w:val="Absatz-Standardschriftart"/>
    <w:link w:val="KeinLeerraum"/>
    <w:uiPriority w:val="19"/>
    <w:rsid w:val="002E7816"/>
    <w:rPr>
      <w:sz w:val="24"/>
      <w:szCs w:val="22"/>
    </w:rPr>
  </w:style>
  <w:style w:type="character" w:customStyle="1" w:styleId="ListenabsatzZchn">
    <w:name w:val="Listenabsatz Zchn"/>
    <w:basedOn w:val="Absatz-Standardschriftart"/>
    <w:link w:val="Listenabsatz"/>
    <w:uiPriority w:val="34"/>
    <w:rsid w:val="002E7816"/>
    <w:rPr>
      <w:sz w:val="24"/>
      <w:szCs w:val="22"/>
    </w:rPr>
  </w:style>
  <w:style w:type="paragraph" w:styleId="Sprechblasentext">
    <w:name w:val="Balloon Text"/>
    <w:basedOn w:val="Standard"/>
    <w:link w:val="SprechblasentextZchn"/>
    <w:uiPriority w:val="99"/>
    <w:semiHidden/>
    <w:unhideWhenUsed/>
    <w:rsid w:val="00B84491"/>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4491"/>
    <w:rPr>
      <w:rFonts w:ascii="Segoe UI" w:hAnsi="Segoe UI" w:cs="Segoe UI"/>
      <w:sz w:val="18"/>
      <w:szCs w:val="18"/>
    </w:rPr>
  </w:style>
  <w:style w:type="paragraph" w:customStyle="1" w:styleId="2Aufzhlungsebene">
    <w:name w:val="2. Aufzählungsebene"/>
    <w:basedOn w:val="Listevorne"/>
    <w:link w:val="2AufzhlungsebeneZchn"/>
    <w:qFormat/>
    <w:rsid w:val="00F97001"/>
    <w:pPr>
      <w:numPr>
        <w:ilvl w:val="1"/>
      </w:numPr>
      <w:ind w:left="709"/>
    </w:pPr>
  </w:style>
  <w:style w:type="character" w:customStyle="1" w:styleId="2AufzhlungsebeneZchn">
    <w:name w:val="2. Aufzählungsebene Zchn"/>
    <w:basedOn w:val="ListevorneZchn"/>
    <w:link w:val="2Aufzhlungsebene"/>
    <w:rsid w:val="00F97001"/>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bc7534da-6f2b-4a21-a400-7932297c7438</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40A34-3021-499C-B32E-07DD54C8684D}">
  <ds:schemaRefs>
    <ds:schemaRef ds:uri="http://www.datev.de/BSOffice/999929"/>
  </ds:schemaRefs>
</ds:datastoreItem>
</file>

<file path=customXml/itemProps2.xml><?xml version="1.0" encoding="utf-8"?>
<ds:datastoreItem xmlns:ds="http://schemas.openxmlformats.org/officeDocument/2006/customXml" ds:itemID="{E621FFB0-524C-4EDE-B7CC-C94B652C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1058</Words>
  <Characters>6668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tzg</dc:creator>
  <cp:keywords/>
  <dc:description/>
  <cp:lastModifiedBy>Don Olli</cp:lastModifiedBy>
  <cp:revision>6</cp:revision>
  <cp:lastPrinted>2019-01-11T19:49:00Z</cp:lastPrinted>
  <dcterms:created xsi:type="dcterms:W3CDTF">2019-01-11T10:28:00Z</dcterms:created>
  <dcterms:modified xsi:type="dcterms:W3CDTF">2019-01-11T19:50:00Z</dcterms:modified>
</cp:coreProperties>
</file>